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B8" w:rsidRPr="00822FB8" w:rsidRDefault="00822FB8" w:rsidP="00822FB8">
      <w:pPr>
        <w:tabs>
          <w:tab w:val="left" w:pos="2985"/>
          <w:tab w:val="left" w:pos="6825"/>
        </w:tabs>
        <w:suppressAutoHyphens/>
        <w:spacing w:after="0" w:line="1" w:lineRule="atLeast"/>
        <w:ind w:leftChars="-1" w:left="1" w:right="423" w:hangingChars="1" w:hanging="3"/>
        <w:jc w:val="center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noProof/>
          <w:position w:val="-1"/>
          <w:sz w:val="28"/>
          <w:szCs w:val="28"/>
        </w:rPr>
        <w:drawing>
          <wp:inline distT="0" distB="0" distL="0" distR="0">
            <wp:extent cx="333375" cy="457200"/>
            <wp:effectExtent l="0" t="0" r="0" b="0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FB8" w:rsidRPr="00822FB8" w:rsidRDefault="00822FB8" w:rsidP="00822FB8">
      <w:pPr>
        <w:tabs>
          <w:tab w:val="left" w:pos="2985"/>
        </w:tabs>
        <w:suppressAutoHyphens/>
        <w:spacing w:after="0" w:line="1" w:lineRule="atLeast"/>
        <w:ind w:leftChars="-1" w:left="1" w:right="425" w:hangingChars="1" w:hanging="3"/>
        <w:jc w:val="center"/>
        <w:outlineLvl w:val="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УК РАЇНА</w:t>
      </w:r>
    </w:p>
    <w:p w:rsidR="00822FB8" w:rsidRPr="00822FB8" w:rsidRDefault="00822FB8" w:rsidP="00822FB8">
      <w:pPr>
        <w:tabs>
          <w:tab w:val="left" w:pos="2985"/>
        </w:tabs>
        <w:suppressAutoHyphens/>
        <w:spacing w:after="0" w:line="1" w:lineRule="atLeast"/>
        <w:ind w:leftChars="-1" w:right="425" w:hangingChars="1" w:hanging="2"/>
        <w:jc w:val="center"/>
        <w:outlineLvl w:val="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  <w:t xml:space="preserve">ВІННИЦЬКА ОБЛАСТЬ </w:t>
      </w:r>
    </w:p>
    <w:p w:rsidR="00822FB8" w:rsidRPr="00822FB8" w:rsidRDefault="00822FB8" w:rsidP="00822FB8">
      <w:pPr>
        <w:tabs>
          <w:tab w:val="left" w:pos="2985"/>
        </w:tabs>
        <w:suppressAutoHyphens/>
        <w:spacing w:after="0" w:line="1" w:lineRule="atLeast"/>
        <w:ind w:leftChars="-1" w:right="425" w:hangingChars="1" w:hanging="2"/>
        <w:jc w:val="center"/>
        <w:outlineLvl w:val="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  <w:t>ВІННИЦЬКИЙ РАЙОН</w:t>
      </w:r>
    </w:p>
    <w:p w:rsidR="00822FB8" w:rsidRPr="00822FB8" w:rsidRDefault="00822FB8" w:rsidP="00822FB8">
      <w:pPr>
        <w:spacing w:after="0" w:line="240" w:lineRule="auto"/>
        <w:ind w:left="1" w:right="425" w:hanging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ПОГРЕБИЩЕНСЬКА МІСЬКА РАДА </w:t>
      </w:r>
      <w:r w:rsidRPr="00822F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</w:p>
    <w:p w:rsidR="00822FB8" w:rsidRPr="00822FB8" w:rsidRDefault="00822FB8" w:rsidP="00822FB8">
      <w:pPr>
        <w:spacing w:after="0" w:line="240" w:lineRule="auto"/>
        <w:ind w:left="1" w:right="425" w:hanging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РІШЕННЯ</w:t>
      </w:r>
      <w:r w:rsidR="00C51B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22F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C51B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51</w:t>
      </w:r>
    </w:p>
    <w:p w:rsidR="00822FB8" w:rsidRPr="00822FB8" w:rsidRDefault="00822FB8" w:rsidP="00822FB8">
      <w:pPr>
        <w:spacing w:after="0" w:line="240" w:lineRule="auto"/>
        <w:ind w:left="1" w:right="425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22FB8" w:rsidRPr="00822FB8" w:rsidRDefault="00822FB8" w:rsidP="00822FB8">
      <w:pPr>
        <w:tabs>
          <w:tab w:val="left" w:pos="360"/>
          <w:tab w:val="left" w:pos="993"/>
          <w:tab w:val="left" w:pos="8640"/>
        </w:tabs>
        <w:suppressAutoHyphens/>
        <w:spacing w:after="0" w:line="1" w:lineRule="atLeast"/>
        <w:ind w:leftChars="-1" w:left="1" w:right="141" w:hangingChars="1" w:hanging="3"/>
        <w:outlineLvl w:val="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          22 грудня 2020 р.                                                    3  сесія 8 скликання</w:t>
      </w:r>
    </w:p>
    <w:p w:rsidR="00822FB8" w:rsidRPr="00822FB8" w:rsidRDefault="00822FB8" w:rsidP="00822FB8">
      <w:pPr>
        <w:tabs>
          <w:tab w:val="left" w:pos="360"/>
          <w:tab w:val="left" w:pos="993"/>
          <w:tab w:val="left" w:pos="8640"/>
        </w:tabs>
        <w:suppressAutoHyphens/>
        <w:spacing w:after="0" w:line="1" w:lineRule="atLeast"/>
        <w:ind w:leftChars="-1" w:left="1" w:right="141" w:hangingChars="1" w:hanging="3"/>
        <w:outlineLvl w:val="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</w:p>
    <w:p w:rsidR="00822FB8" w:rsidRPr="00822FB8" w:rsidRDefault="00C51BF8" w:rsidP="00822FB8">
      <w:pPr>
        <w:tabs>
          <w:tab w:val="left" w:pos="360"/>
          <w:tab w:val="left" w:pos="993"/>
          <w:tab w:val="left" w:pos="8640"/>
        </w:tabs>
        <w:suppressAutoHyphens/>
        <w:spacing w:after="0" w:line="1" w:lineRule="atLeast"/>
        <w:ind w:leftChars="-1" w:left="1" w:right="141" w:hangingChars="1" w:hanging="3"/>
        <w:jc w:val="center"/>
        <w:outlineLvl w:val="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Про створення відділу</w:t>
      </w:r>
      <w:r w:rsidR="00822FB8" w:rsidRPr="00822FB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 культури Погребищенської міської ради </w:t>
      </w:r>
    </w:p>
    <w:p w:rsidR="00822FB8" w:rsidRPr="00822FB8" w:rsidRDefault="00822FB8" w:rsidP="00822FB8">
      <w:pPr>
        <w:tabs>
          <w:tab w:val="left" w:pos="360"/>
          <w:tab w:val="left" w:pos="993"/>
          <w:tab w:val="left" w:pos="8640"/>
        </w:tabs>
        <w:suppressAutoHyphens/>
        <w:spacing w:after="0" w:line="1" w:lineRule="atLeast"/>
        <w:ind w:leftChars="-1" w:left="1" w:right="14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     Відповідно до ч.1,2 ст.11, п.3,6 ч.1 ст.26, ст.54, ч.1 ст.59 Закону України «Про місцеве самоврядування в Україні», Законів України «Про культуру», «Про бібліотеки і бібліотечну справу», «Про охорону культурної спадщини», враховуючи подання Погребищенського міського голови щодо утворе</w:t>
      </w:r>
      <w:r w:rsidR="00C51BF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ння виконавчого органу – відділу</w:t>
      </w: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Погребищенської міської ради, висновок постійної комісії міської ради з питань освіти, культури і туризму,  спорту, роботи з молоддю, охорони здоров’я, соціального захисту населення, роботи з ветеранами, з метою забезпечення реалізації і захисту конституційних прав громадян України у сфері культури - створення правових гарантій для вільного провадження культурної діяльності, свободи творчості, доступу до культурних цінностей, культурної спадщини та інформації про них, збереження і примноження національного культурного надбання,  врегулювання відносин суб'єктів діяльності у сфері культури, визначення пріоритетів та забезпечення реалізації державної політики у сфері культури та охорони культурної спадщини на території Погребищенської міської територіальної громади, регулювання правових,  організаційних,  соціальних  та економічних  відносин  у сфері охорони культурної спадщини, збереження,  використання  об'єктів  культурної спадщини у суспільному житті     Погребищенська міська  рада ВИРІШИЛА:</w:t>
      </w:r>
    </w:p>
    <w:p w:rsidR="00822FB8" w:rsidRPr="00822FB8" w:rsidRDefault="00C51BF8" w:rsidP="00822FB8">
      <w:pPr>
        <w:numPr>
          <w:ilvl w:val="0"/>
          <w:numId w:val="1"/>
        </w:num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Створити відділ</w:t>
      </w:r>
      <w:r w:rsidR="00822FB8"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Погребищенської міської ради  у статусі юридичної особи публічного права, як окремий виконавчий орган міської ради.</w:t>
      </w:r>
    </w:p>
    <w:p w:rsidR="00822FB8" w:rsidRPr="00822FB8" w:rsidRDefault="00C51BF8" w:rsidP="00822FB8">
      <w:pPr>
        <w:numPr>
          <w:ilvl w:val="0"/>
          <w:numId w:val="1"/>
        </w:num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Затвердити Положення про відділ</w:t>
      </w:r>
      <w:r w:rsidR="00822FB8"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Погребищенської міської  ради  (додаток 1).</w:t>
      </w:r>
    </w:p>
    <w:p w:rsidR="00822FB8" w:rsidRPr="00822FB8" w:rsidRDefault="00822FB8" w:rsidP="00822FB8">
      <w:pPr>
        <w:numPr>
          <w:ilvl w:val="0"/>
          <w:numId w:val="1"/>
        </w:num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За</w:t>
      </w:r>
      <w:r w:rsidR="00C51BF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твердити штатний  розпис відділу</w:t>
      </w: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Погребищенської міської ради (додаток 2)</w:t>
      </w:r>
    </w:p>
    <w:p w:rsidR="00822FB8" w:rsidRPr="00822FB8" w:rsidRDefault="00C51BF8" w:rsidP="00822FB8">
      <w:pPr>
        <w:numPr>
          <w:ilvl w:val="0"/>
          <w:numId w:val="1"/>
        </w:num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Визначити  відділ</w:t>
      </w:r>
      <w:r w:rsidR="00822FB8"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головним розпорядником коштів місцевого бюджету.</w:t>
      </w:r>
    </w:p>
    <w:p w:rsidR="00822FB8" w:rsidRPr="00822FB8" w:rsidRDefault="00822FB8" w:rsidP="00822FB8">
      <w:p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5.</w:t>
      </w:r>
      <w:r w:rsidR="00C51BF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Уповноважити начальника відділу</w:t>
      </w: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культури Погребищенської міської  ради провести необхідні дії щодо державної реєстрації сектору як юридичної особи,</w:t>
      </w:r>
      <w:r w:rsidRPr="00822FB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 </w:t>
      </w: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в Єдиному державному реєстрі юридичних осіб, фізичних осіб-підприємців та громадських формувань, відповідно до чинного законодавства.</w:t>
      </w:r>
    </w:p>
    <w:p w:rsidR="00822FB8" w:rsidRPr="00822FB8" w:rsidRDefault="00822FB8" w:rsidP="00822FB8">
      <w:pPr>
        <w:suppressAutoHyphens/>
        <w:spacing w:after="0" w:line="240" w:lineRule="auto"/>
        <w:ind w:leftChars="-1" w:left="1" w:hangingChars="1" w:hanging="3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822FB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6. Контроль за виконанням рішення покласти на постійну комісію з питань освіти, культури і туризму,  спорту, роботи з молоддю, охорони здоров’я, соціального захисту населення, роботи з ветеранами.</w:t>
      </w:r>
    </w:p>
    <w:p w:rsidR="00822FB8" w:rsidRPr="00822FB8" w:rsidRDefault="00822FB8" w:rsidP="00822FB8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</w:t>
      </w:r>
      <w:r w:rsidRPr="00822FB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Міський голова                      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                                           С.О.Волинськ</w:t>
      </w:r>
      <w:r w:rsidR="00C51BF8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ий</w:t>
      </w:r>
    </w:p>
    <w:p w:rsidR="00822FB8" w:rsidRPr="00822FB8" w:rsidRDefault="00822FB8" w:rsidP="00822FB8">
      <w:pPr>
        <w:suppressAutoHyphens/>
        <w:spacing w:after="0" w:line="240" w:lineRule="auto"/>
        <w:ind w:left="-2" w:firstLineChars="1" w:firstLine="3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uk-UA" w:eastAsia="ru-RU"/>
        </w:rPr>
      </w:pPr>
    </w:p>
    <w:p w:rsidR="00F434C4" w:rsidRPr="00F434C4" w:rsidRDefault="00F434C4" w:rsidP="00F434C4">
      <w:pPr>
        <w:tabs>
          <w:tab w:val="left" w:pos="6663"/>
        </w:tabs>
        <w:snapToGri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ЗАТВЕРДЖЕНО</w:t>
      </w:r>
    </w:p>
    <w:p w:rsidR="00F434C4" w:rsidRPr="00F434C4" w:rsidRDefault="00F434C4" w:rsidP="00F434C4">
      <w:pPr>
        <w:tabs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3 сесії</w:t>
      </w:r>
    </w:p>
    <w:p w:rsidR="00F434C4" w:rsidRPr="00F434C4" w:rsidRDefault="00F434C4" w:rsidP="00F434C4">
      <w:pPr>
        <w:tabs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 8 скликання</w:t>
      </w:r>
    </w:p>
    <w:p w:rsidR="00F434C4" w:rsidRPr="00F434C4" w:rsidRDefault="00F434C4" w:rsidP="00F434C4">
      <w:pPr>
        <w:tabs>
          <w:tab w:val="left" w:pos="7513"/>
        </w:tabs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від  22.12.</w:t>
      </w:r>
      <w:r w:rsidR="00C51B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2020 року №51</w:t>
      </w:r>
      <w:r w:rsidRPr="00F434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</w:p>
    <w:p w:rsidR="00F434C4" w:rsidRPr="00F434C4" w:rsidRDefault="00F434C4" w:rsidP="00F434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</w:pP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</w:pP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</w:pPr>
      <w:r w:rsidRPr="00F434C4"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  <w:t>ПОЛОЖЕННЯ</w:t>
      </w: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  <w:t xml:space="preserve">про </w:t>
      </w:r>
      <w:r w:rsidR="00C51BF8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>відділ</w:t>
      </w:r>
      <w:r w:rsidRPr="00F434C4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 xml:space="preserve"> культури </w:t>
      </w: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</w:pPr>
      <w:r w:rsidRPr="00F434C4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 xml:space="preserve">Погребищенської </w:t>
      </w:r>
      <w:r w:rsidRPr="00F434C4">
        <w:rPr>
          <w:rFonts w:ascii="Times New Roman" w:eastAsia="Times New Roman" w:hAnsi="Times New Roman" w:cs="Times New Roman"/>
          <w:b/>
          <w:bCs/>
          <w:sz w:val="28"/>
          <w:lang w:val="ru-RU" w:eastAsia="ru-RU"/>
        </w:rPr>
        <w:t>міської ради</w:t>
      </w: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</w:pP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І. Загальні положення</w:t>
      </w:r>
    </w:p>
    <w:p w:rsidR="00F434C4" w:rsidRPr="00F434C4" w:rsidRDefault="00C51BF8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Погребищенської  міської ради 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Вінницького району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інницької області (далі - 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є структурним підрозділом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 міської ради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Вінницького району Вінницької області, що утворюється головою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міської ради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підзвітний та підконтрольний голові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 міської ради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Управлінню культури і мистецтв Вінницької обласної державної адміністрації (далі-Управління), </w:t>
      </w:r>
      <w:r w:rsidR="00F434C4" w:rsidRPr="00F434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що належать до їх компетенції.</w:t>
      </w:r>
    </w:p>
    <w:p w:rsidR="00F434C4" w:rsidRPr="00F434C4" w:rsidRDefault="00C51BF8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Діяльність Відділу</w:t>
      </w:r>
      <w:r w:rsidR="00F434C4" w:rsidRPr="00F434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спрямовується та контролюється заступником голови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 міської ради</w:t>
      </w:r>
      <w:r w:rsidR="00F434C4" w:rsidRPr="00F434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, згідно з розподілом обов’язків між головою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 міської ради</w:t>
      </w:r>
      <w:r w:rsidR="00F434C4" w:rsidRPr="00F434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та його заступниками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34C4" w:rsidRPr="00F434C4" w:rsidRDefault="00C51BF8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Скорочена назва - 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Погребищенської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ru-RU" w:eastAsia="ru-RU"/>
        </w:rPr>
        <w:t>міської ради</w:t>
      </w:r>
    </w:p>
    <w:p w:rsidR="00F434C4" w:rsidRPr="00F434C4" w:rsidRDefault="00C51BF8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своїй діяльності керується Конституцією та законами України, указами Президента України і постановами Верховної Ради України, актами Кабінету Міністрів України, наказами Міністерства культури та інформаційної політики, </w:t>
      </w:r>
      <w:r w:rsidR="00F434C4" w:rsidRPr="00F434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наказами Міністерства освіти і науки,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розпорядженнями голови обласної адміністрації та рішеннями голови міської ради, наказами органів вищого рівня,  а також цим Положенням. </w:t>
      </w:r>
    </w:p>
    <w:p w:rsidR="00F434C4" w:rsidRPr="00F434C4" w:rsidRDefault="00C51BF8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3.Відділ очолює начальник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який призначається на посаду і звільняється з посади головою міської ради відповідно до чинного законодавства.</w:t>
      </w:r>
    </w:p>
    <w:p w:rsidR="00F434C4" w:rsidRPr="00F434C4" w:rsidRDefault="00F434C4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F434C4" w:rsidRPr="00F434C4" w:rsidRDefault="00F434C4" w:rsidP="00F434C4">
      <w:pPr>
        <w:tabs>
          <w:tab w:val="num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434C4" w:rsidRPr="00F434C4" w:rsidRDefault="00C51BF8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ІІ. Завдання Відділу</w:t>
      </w:r>
      <w:r w:rsidR="00F434C4"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F434C4" w:rsidRPr="00F434C4" w:rsidRDefault="00F434C4" w:rsidP="00F434C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1.До </w:t>
      </w:r>
      <w:r w:rsidR="00C51B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основних завдань  Відділу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належить:</w:t>
      </w:r>
    </w:p>
    <w:p w:rsidR="00F434C4" w:rsidRPr="00F434C4" w:rsidRDefault="00F434C4" w:rsidP="00F434C4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 Забезпечення реалізації державної політики у галузі культури на території міста.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 Забезпечення вільного розвитку культурно-мистецьких процесів та доступності усіх видів культурних послуг і культурної діяльнос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ті д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кожного громадянина України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 Сприяння загальнонаціональній культурній консолідації суспільства, формуванню цілісного культурно-інформаційного простору, захисту та просуванню високоякісного різноманітного національного культурного продукту.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 Сприяння відродженню та розвитку традицій і культури української нації, етнічної, культурної і мовної самобутності  національних меншин; сприяння  збереженню культурної спадщини.</w:t>
      </w:r>
    </w:p>
    <w:p w:rsidR="00F434C4" w:rsidRPr="00F434C4" w:rsidRDefault="00F434C4" w:rsidP="00F434C4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 С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прияння організації дозвілля молоді.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6) Захист прав творчих працівників та їх спілок, соціальний захист працівників підприємств, установ та організацій у сфері культури.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Завданнями </w:t>
      </w:r>
      <w:r w:rsidR="00C51B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Відділу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відповідно до покладених повноважень є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 С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творення умов для: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розвитку соціальної інфраструктури у сфері культури та мистецтв, підвищення рівня матеріально - технічного забезпечення такої інфраструктури;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сприяння оновленню фонду музеїв, бібліотек, організацій виставок;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сприяння збереженню і розвитку мережі закладів культури міста, вживання заходів щодо їх кадрового комплектування та зміцнення матеріально-технічної бази;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розвитку усіх видів професійного та аматорського мистецтва, художньої творчості, а також для організації культурного дозвілля населення, здобутку спеціальної освіти у сфері культури і мистецтва;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задоволення національно-культурних потреб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українського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народ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та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національних меншин;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 комплектування та використання бібліотечних фондів;</w:t>
      </w:r>
    </w:p>
    <w:p w:rsidR="00F434C4" w:rsidRPr="00F434C4" w:rsidRDefault="00F434C4" w:rsidP="00F43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сприяння діяльності творчих спілок, національно-культурних товариств, громадських організацій, що функціонують на території міста у сфері культури та мистецтв;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 аналізу потреби у працівниках у сфер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 міста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моніторингу стану та тенденцій соціально-економічного і культурного розвитку міста у сфері культури, мистецтв, державної мовної політики.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 Подання у встановленому порядку голові міської ради, відповідним структурним підрозділам пропозицій щодо формування державної політики у сфері культури та мистецтв, охорони культурної спадщини.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 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Забезпечення участі у: 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розробці проектів програм соціально-економічного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культурного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розвитку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міста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галузевих та міських програм, що стосуються компетенції сектору, а також організація та контроль за їх виконанням; </w:t>
      </w:r>
    </w:p>
    <w:p w:rsidR="00F434C4" w:rsidRPr="00F434C4" w:rsidRDefault="00F434C4" w:rsidP="00F434C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 організації та проведенні виставок, методичних і науково-практичних семінарів, конференцій; </w:t>
      </w:r>
    </w:p>
    <w:p w:rsidR="00F434C4" w:rsidRPr="00F434C4" w:rsidRDefault="00F434C4" w:rsidP="00F434C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проведенні заходіва, спрямованих на виявлення, підтримку і розвиток обдарованої молоді.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 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 заходів щодо підготовки, перепідготовки та підвищення кваліфікації працівників у сфері культури</w:t>
      </w:r>
      <w:r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 Проведення фестивалів, конкурсів, оглядів професійного та аматорського мистецтва, художньої творчості, виставок народних художніх промислів та інших заходів у сфері культури.</w:t>
      </w:r>
    </w:p>
    <w:p w:rsidR="00F434C4" w:rsidRPr="00F434C4" w:rsidRDefault="00F434C4" w:rsidP="00F43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 Роз’яснення через засоби масової інформації змісту державної політики у сфері культури, охорони культурної спадщини.</w:t>
      </w:r>
      <w:r w:rsidRPr="00F434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Проведення серед населення інформаційної, роз'яснювальної та пропагандистської роботи з питань, що належать компетенції </w:t>
      </w:r>
      <w:bookmarkStart w:id="0" w:name="o63"/>
      <w:bookmarkEnd w:id="0"/>
      <w:r w:rsidR="00C51B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Відділу</w:t>
      </w:r>
      <w:r w:rsidRPr="00F434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7) Підготовка пропозицій стосовно вдосконалення нормативно-правової бази з питань, що належать до його компетенції, і внесення їх в установленому порядку на розгляд </w:t>
      </w:r>
      <w:bookmarkStart w:id="1" w:name="o30"/>
      <w:bookmarkEnd w:id="1"/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сесій міської ради; розроблення проектів рішень голови міської ради, у визначених законом випадках – проектів нормативно-правових актів з питань 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реалізації галузевих повноважень та подання їх на державну реєстрацію у встановленому порядку.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8) Участь, у межах компетенції, у погодженні проектів нормативно-правових актів, розроблених іншими органами виконавчої влади.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9) Сприяння в межах своїх повноважень виконанню програм (проектів), розроблених молодіжними та іншими громадськими організаціями</w:t>
      </w:r>
      <w:bookmarkStart w:id="2" w:name="o32"/>
      <w:bookmarkEnd w:id="2"/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10) Вивчення, узагальнення та поширення передового досвіду роботи з питань культури.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11) Порушення у встановленому порядку клопотання про відзначення працівників сфери культури, обдарованої молоді державними нагородами, присвоєння їм звань.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3" w:name="o62"/>
      <w:bookmarkEnd w:id="3"/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12) Участь у підготовці звітів голови міської ради для їх розгляду на сесії міської ради (при потребі).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13) Підготовка самостійно або разом з іншими структурними підрозділами міської ради інформаційних та аналітичних матеріалів для подання голові міської ради.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14) Підготовка (участь у підготовці) проектів угод, договорів, протоколів зустрічей делегацій і робочих груп у межах своїх повноважень.</w:t>
      </w:r>
    </w:p>
    <w:p w:rsidR="00F434C4" w:rsidRPr="00F434C4" w:rsidRDefault="00F434C4" w:rsidP="00F434C4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15) Організація роботи з укомплектування, зберігання, обліку та використання архівних документів.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16) Здійснення контролю за дотриманням закладами культури правил, норм, стандартів  у межах визначених повноважень.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17) Забезпечення ефективного і цільового використання бюджетних коштів.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18) Забезпечення заходів щодо запобігання і протидії корупції.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19) Розгляд в установленому законодавством порядку звернень громадян.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20) Опрацювання запитів і звернень народних депутатів України та депутатів місцевих рад.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21) Забезпечення доступу до публічної інформації, розпорядником якої є Сектор.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22) Забезпечення захисту персональних даних.</w:t>
      </w:r>
    </w:p>
    <w:p w:rsidR="00F434C4" w:rsidRPr="00F434C4" w:rsidRDefault="00F434C4" w:rsidP="00F434C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23)Здійснення інших функцій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покладених на Відділ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завдань.</w:t>
      </w:r>
    </w:p>
    <w:p w:rsidR="00F434C4" w:rsidRPr="00F434C4" w:rsidRDefault="00F434C4" w:rsidP="00F434C4">
      <w:pPr>
        <w:tabs>
          <w:tab w:val="num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434C4" w:rsidRPr="00F434C4" w:rsidRDefault="00C51BF8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ІІІ. Відділ</w:t>
      </w:r>
      <w:r w:rsidR="00F434C4"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має право: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1. Отримувати в установленому законодавством порядку від інших структурних підрозділів міської ради, підприємств, установ та організацій незалежно від форми власності та їх посадових осіб інформацію, документи і матеріали, необхідні для виконання покладених на нього завдань.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2. Залучати до виконання окремих робіт, участі у вивченні окремих питань спеціалістів, фахівців інших структурних підрозділів міської ради, підприємств, установ та організацій (за погодженням з їх керівниками), представників громадських об’єднань (за згодою).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3. В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>носити в установленому порядку пропозиції міській раді щодо удосконалення роботи з питань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культури.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4. К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>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5. С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>кликати в установленому порядку наради, проводити семінари та конференції з питань, що належать до його компетенції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6. П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редставляти в установленому порядку інтереси </w:t>
      </w:r>
      <w:r w:rsidR="00C51BF8">
        <w:rPr>
          <w:rFonts w:ascii="Times New Roman" w:eastAsia="Calibri" w:hAnsi="Times New Roman" w:cs="Times New Roman"/>
          <w:sz w:val="28"/>
          <w:szCs w:val="28"/>
          <w:lang w:val="ru-RU"/>
        </w:rPr>
        <w:t>Відділу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>в судових органах під час розгляду спірних питань, що належать до його компетенції.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 Здавати в оренду приміщення, які перебувають в оперативному управлінні, а також технічне обладнання  та інше майно. 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8. Проводити в установленому порядку тарифікацію та атестацію працівників підпорядкованих установ.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9. Проводити в установленому законом порядку конкурс на посади директорів закладів культури міського підпорядкування.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10. Погоджувати статути закладів культури міського підпорядкування, вносити  доповнення до них.</w:t>
      </w:r>
    </w:p>
    <w:p w:rsidR="00F434C4" w:rsidRPr="00F434C4" w:rsidRDefault="00F434C4" w:rsidP="00F434C4">
      <w:pPr>
        <w:spacing w:after="0" w:line="240" w:lineRule="auto"/>
        <w:ind w:left="1080" w:hanging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</w:t>
      </w:r>
      <w:r w:rsidR="00C51B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Начальник відділу</w:t>
      </w: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F434C4" w:rsidRPr="00F434C4" w:rsidRDefault="00C51BF8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Здійснює керівництво Відділом</w:t>
      </w:r>
      <w:r w:rsidR="00F434C4"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культури Погребищенської міської ради, несе персональну відповідальність за організацію та результати його діяльності, сприяє створенню належних умов праці у підрозділі.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Подає на затвердження голові м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іської ради положення про Відділ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Затверджує посадов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інструкцію працівників Відділу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керівників підпорядкованих закладів. 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Створює конкурсні комісії для передачі в оренду приміщень та іншого майна у встановленому порядку.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Здійснює призначення  та звільнення працівників галузі культури.</w:t>
      </w:r>
    </w:p>
    <w:p w:rsidR="00F434C4" w:rsidRPr="00F434C4" w:rsidRDefault="00F434C4" w:rsidP="00F43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Застосовує заохочення та дисциплінарні стягнення до керівників та працівників закладів культури міського підпорядкування.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7. Розпоряджається коштами, які 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виділяються на утримання Відділу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підпорядкованих установ та закладів культури, затверджує кошториси цих установ і закладів.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П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ланує роботу 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Відділу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вносить пропозиції щодо формування планів роботи Погребищенської міської ради в сфері культури.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9. 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Звітує перед головою міської ради про виконання покладених на 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Відділ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завдань та затверджених планів роботи.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10. Р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озробляє проекти нормативно-правових актів, програм, що належать до компетенції 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Відділу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межах наданих йому повноважень.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11. Готує проекти рішень голови міської ради з питань, що стосуються його компетенції.</w:t>
      </w:r>
    </w:p>
    <w:p w:rsidR="00F434C4" w:rsidRPr="00F434C4" w:rsidRDefault="00F434C4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 Видає у межах своєї компетенції накази, організовує і контролює їх виконання.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13.П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роводить особистий прийом громадян з питань, що належать до повноважень </w:t>
      </w:r>
      <w:r w:rsidR="00C51B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Відділу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абезпечує дотримання працівниками </w:t>
      </w:r>
      <w:r w:rsidR="00C51B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правил внутрішнього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службового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розпорядку та виконавської дисципліни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34C4" w:rsidRPr="00C51BF8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15.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живає заходів щодо удосконалення організації та підвищення ефективності роботи 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16. М</w:t>
      </w:r>
      <w:r w:rsidRPr="00F434C4">
        <w:rPr>
          <w:rFonts w:ascii="Times New Roman" w:eastAsia="Calibri" w:hAnsi="Times New Roman" w:cs="Times New Roman"/>
          <w:sz w:val="28"/>
          <w:szCs w:val="28"/>
          <w:lang w:val="ru-RU"/>
        </w:rPr>
        <w:t>оже брати участь у засіданнях органів місцевого самоврядування</w:t>
      </w: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434C4" w:rsidRPr="00F434C4" w:rsidRDefault="00C51BF8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17. Представляє інтереси Відділу</w:t>
      </w:r>
      <w:r w:rsidR="00F434C4"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взаємовідносинах з іншими структурними підрозділами міської ради, підприємствами, установами та організаціями - за дорученням керівництва міської ради.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18.Подає на затвердження голові міської ради проекти коштор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ису та штатного розпису 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межах визначеної граничної чисельності та фонду оплати праці його працівників.</w:t>
      </w:r>
    </w:p>
    <w:p w:rsidR="00F434C4" w:rsidRPr="00F434C4" w:rsidRDefault="00F434C4" w:rsidP="00F434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34C4">
        <w:rPr>
          <w:rFonts w:ascii="Times New Roman" w:eastAsia="Calibri" w:hAnsi="Times New Roman" w:cs="Times New Roman"/>
          <w:sz w:val="28"/>
          <w:szCs w:val="28"/>
          <w:lang w:val="uk-UA"/>
        </w:rPr>
        <w:t>19.</w:t>
      </w:r>
      <w:r w:rsidRPr="00F434C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Здійснює інші повноваження, визначені законом.</w:t>
      </w: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434C4" w:rsidRPr="00F434C4" w:rsidRDefault="00F434C4" w:rsidP="00F43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V.Заключні положення</w:t>
      </w:r>
    </w:p>
    <w:p w:rsidR="00F434C4" w:rsidRPr="00F434C4" w:rsidRDefault="00C51BF8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 </w:t>
      </w:r>
      <w:r w:rsidR="00F434C4" w:rsidRPr="00F434C4">
        <w:rPr>
          <w:rFonts w:ascii="Times New Roman" w:eastAsia="Times New Roman" w:hAnsi="Times New Roman" w:cs="Times New Roman"/>
          <w:bCs/>
          <w:sz w:val="28"/>
          <w:lang w:val="uk-UA" w:eastAsia="ru-RU"/>
        </w:rPr>
        <w:t>Погребищенської  міської ради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Вінницького району Вінницької області утримується за рахунок коштів місцевого бюджету.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2.Приміщення, будівлі та інші матеріальн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цінності знаходяться у Відділі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правах оперативного управління т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перебувають на балансі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F434C4" w:rsidRPr="00F434C4" w:rsidRDefault="00F434C4" w:rsidP="00F43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3.Для погодженого вирішення питань, що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належать до компетенції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 ньому у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творюється рада у складі начальника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ради),  а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також інших працівників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Положення про раду з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атверджується наказом начальника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До складу ради можуть входити керівники інших структурних підрозділів міської ради та керівники підприємств,  установ і організацій у сфері культури, провідні діячі культури та представники громадських організацій. Склад ради затверджується головою міської рад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за поданням начальника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 Рішення ради реалізую</w:t>
      </w:r>
      <w:r w:rsidR="00C51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ться наказами начальника 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34C4" w:rsidRPr="00F434C4" w:rsidRDefault="00F434C4" w:rsidP="00F43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C51BF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4.Накази начальника Відділу</w:t>
      </w: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, що суперечать Конституції та законам України, актам Президента України, Кабінету Міністрів України, міністерств, інших центральних органів виконавчої влади, можуть бути скасовані головою міської ради. </w:t>
      </w:r>
    </w:p>
    <w:p w:rsidR="00F434C4" w:rsidRPr="00F434C4" w:rsidRDefault="00F434C4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Граничну чисельність, фонд оплати праці працівників </w:t>
      </w:r>
      <w:r w:rsidR="00C51B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Відділу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видатки на його утримання визначає голова міської ради в межах виділених 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бюджетних призначень</w:t>
      </w:r>
      <w:r w:rsidRPr="00F434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434C4" w:rsidRPr="00F434C4" w:rsidRDefault="00C51BF8" w:rsidP="00F434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6.Кошторис Відділу</w:t>
      </w:r>
      <w:r w:rsidR="00F434C4"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затверджує голова міської ради з</w:t>
      </w:r>
      <w:r w:rsidR="003D695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 пропозицією начальника Відділу</w:t>
      </w:r>
      <w:r w:rsidR="00F434C4"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відповідно до Порядку складання, розгляду, затвердження та основних вимог до виконання кошторисів бюджетних установ, затверджених постановою Кабінету Міністрів України від 28 лютого 2002 року № 228.</w:t>
      </w:r>
    </w:p>
    <w:p w:rsidR="00F434C4" w:rsidRPr="00F434C4" w:rsidRDefault="00F434C4" w:rsidP="00F434C4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7. Отримані доходи (прибутки), або їх частини забороняється розподіляти серед</w:t>
      </w:r>
      <w:r w:rsidR="003D695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засновників (учасників) Відділу</w:t>
      </w: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 працівників (крім оплати їхньої праці, нарахування єдиного соціального внеску).</w:t>
      </w:r>
    </w:p>
    <w:p w:rsidR="00F434C4" w:rsidRPr="00F434C4" w:rsidRDefault="00F434C4" w:rsidP="00F434C4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У ра</w:t>
      </w:r>
      <w:r w:rsidR="003D695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зі припинення діяльності Відділу</w:t>
      </w: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(ліквідації, злиття, поділу, приєднання </w:t>
      </w:r>
      <w:r w:rsidR="003D695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або перетворення) активи Відділу</w:t>
      </w:r>
      <w:r w:rsidRPr="00F434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передаються одній або кільком неприбутковим організаціям відповідного виду, або зараховуються до доходу бюджету.</w:t>
      </w:r>
    </w:p>
    <w:p w:rsidR="00F434C4" w:rsidRPr="00F434C4" w:rsidRDefault="003D6959" w:rsidP="00F43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8.Відділ</w:t>
      </w:r>
      <w:r w:rsidR="00F434C4"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 юридичною особою, має самостійний баланс, рахунки в органах Казначейства, печатку із зображенням Державного Герба України та своїм найменуванням, власні бланки.</w:t>
      </w:r>
    </w:p>
    <w:p w:rsidR="00F434C4" w:rsidRPr="00F434C4" w:rsidRDefault="00F434C4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 Місце знаходження Сектору: 22200, Погребищенський район, м.Погребище,  Вінницька обл., вул.Б.Хмельницького 75.</w:t>
      </w:r>
    </w:p>
    <w:p w:rsidR="00F434C4" w:rsidRPr="00F434C4" w:rsidRDefault="00F434C4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 Зміни та доповнення до цього Положення вносяться у встановленому законом порядку.</w:t>
      </w:r>
    </w:p>
    <w:p w:rsidR="00F434C4" w:rsidRPr="00F434C4" w:rsidRDefault="00F434C4" w:rsidP="00F43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34C4" w:rsidRPr="00F434C4" w:rsidRDefault="00F434C4" w:rsidP="003D6959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434C4" w:rsidRPr="00F434C4" w:rsidRDefault="00F434C4" w:rsidP="00F434C4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bookmarkStart w:id="4" w:name="_GoBack"/>
      <w:bookmarkEnd w:id="4"/>
    </w:p>
    <w:sectPr w:rsidR="00F434C4" w:rsidRPr="00F434C4" w:rsidSect="000D5C0F">
      <w:pgSz w:w="11906" w:h="16838"/>
      <w:pgMar w:top="851" w:right="566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8A3" w:rsidRDefault="00CB48A3" w:rsidP="000D5C0F">
      <w:pPr>
        <w:spacing w:after="0" w:line="240" w:lineRule="auto"/>
      </w:pPr>
      <w:r>
        <w:separator/>
      </w:r>
    </w:p>
  </w:endnote>
  <w:endnote w:type="continuationSeparator" w:id="0">
    <w:p w:rsidR="00CB48A3" w:rsidRDefault="00CB48A3" w:rsidP="000D5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8A3" w:rsidRDefault="00CB48A3" w:rsidP="000D5C0F">
      <w:pPr>
        <w:spacing w:after="0" w:line="240" w:lineRule="auto"/>
      </w:pPr>
      <w:r>
        <w:separator/>
      </w:r>
    </w:p>
  </w:footnote>
  <w:footnote w:type="continuationSeparator" w:id="0">
    <w:p w:rsidR="00CB48A3" w:rsidRDefault="00CB48A3" w:rsidP="000D5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C06DD"/>
    <w:multiLevelType w:val="hybridMultilevel"/>
    <w:tmpl w:val="C532BD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6C"/>
    <w:rsid w:val="000C56E3"/>
    <w:rsid w:val="000D5C0F"/>
    <w:rsid w:val="00142003"/>
    <w:rsid w:val="0020746C"/>
    <w:rsid w:val="00222620"/>
    <w:rsid w:val="003B2224"/>
    <w:rsid w:val="003D5D9B"/>
    <w:rsid w:val="003D6959"/>
    <w:rsid w:val="003E0AB3"/>
    <w:rsid w:val="0040536C"/>
    <w:rsid w:val="004C7EFA"/>
    <w:rsid w:val="004D0BF7"/>
    <w:rsid w:val="00673203"/>
    <w:rsid w:val="00767D20"/>
    <w:rsid w:val="00822FB8"/>
    <w:rsid w:val="008B2B3A"/>
    <w:rsid w:val="00975055"/>
    <w:rsid w:val="00992396"/>
    <w:rsid w:val="009A1C55"/>
    <w:rsid w:val="009D1D93"/>
    <w:rsid w:val="00A42875"/>
    <w:rsid w:val="00B0658A"/>
    <w:rsid w:val="00B328B7"/>
    <w:rsid w:val="00C51BF8"/>
    <w:rsid w:val="00C916AF"/>
    <w:rsid w:val="00CB48A3"/>
    <w:rsid w:val="00D662EB"/>
    <w:rsid w:val="00E66E84"/>
    <w:rsid w:val="00EA7788"/>
    <w:rsid w:val="00ED3D35"/>
    <w:rsid w:val="00F434C4"/>
    <w:rsid w:val="00F52162"/>
    <w:rsid w:val="00FB5921"/>
    <w:rsid w:val="00FD2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1AA658-3E19-4326-847E-575F4D6D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5C0F"/>
  </w:style>
  <w:style w:type="paragraph" w:styleId="a5">
    <w:name w:val="footer"/>
    <w:basedOn w:val="a"/>
    <w:link w:val="a6"/>
    <w:uiPriority w:val="99"/>
    <w:unhideWhenUsed/>
    <w:rsid w:val="000D5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5C0F"/>
  </w:style>
  <w:style w:type="paragraph" w:styleId="a7">
    <w:name w:val="Balloon Text"/>
    <w:basedOn w:val="a"/>
    <w:link w:val="a8"/>
    <w:uiPriority w:val="99"/>
    <w:semiHidden/>
    <w:unhideWhenUsed/>
    <w:rsid w:val="00822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2F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2020-12-21T08:00:00Z</cp:lastPrinted>
  <dcterms:created xsi:type="dcterms:W3CDTF">2020-12-22T16:49:00Z</dcterms:created>
  <dcterms:modified xsi:type="dcterms:W3CDTF">2021-01-28T15:10:00Z</dcterms:modified>
</cp:coreProperties>
</file>